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800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mt Stralendorf - Neubau Erweiterungsbau II gymnasiales Schulzentrum in 19073 Stralendorf - Los 32 Elektro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Erweiterungsbau II gymnasiales Schulzentrum in 19073 Stralendorf - Los 32 Elektro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